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80" w:line="401" w:lineRule="exact"/>
        <w:ind w:left="2504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position w:val="-2"/>
          <w:sz w:val="40"/>
          <w:szCs w:val="40"/>
        </w:rPr>
        <w:t>教职工申诉情况登记表</w:t>
      </w:r>
    </w:p>
    <w:p>
      <w:pPr>
        <w:spacing w:line="131" w:lineRule="exact"/>
      </w:pPr>
    </w:p>
    <w:tbl>
      <w:tblPr>
        <w:tblStyle w:val="4"/>
        <w:tblW w:w="8528" w:type="dxa"/>
        <w:tblInd w:w="2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063"/>
        <w:gridCol w:w="1704"/>
        <w:gridCol w:w="1705"/>
        <w:gridCol w:w="17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>
            <w:pPr>
              <w:spacing w:before="294"/>
              <w:ind w:left="116" w:right="109" w:firstLine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申诉人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基本资料</w:t>
            </w:r>
          </w:p>
        </w:tc>
        <w:tc>
          <w:tcPr>
            <w:tcW w:w="2063" w:type="dxa"/>
            <w:vAlign w:val="top"/>
          </w:tcPr>
          <w:p>
            <w:pPr>
              <w:spacing w:before="84" w:line="208" w:lineRule="auto"/>
              <w:ind w:left="7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pStyle w:val="5"/>
            </w:pPr>
          </w:p>
        </w:tc>
        <w:tc>
          <w:tcPr>
            <w:tcW w:w="1705" w:type="dxa"/>
            <w:vAlign w:val="top"/>
          </w:tcPr>
          <w:p>
            <w:pPr>
              <w:spacing w:before="84" w:line="208" w:lineRule="auto"/>
              <w:ind w:left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170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3" w:type="dxa"/>
            <w:vAlign w:val="top"/>
          </w:tcPr>
          <w:p>
            <w:pPr>
              <w:spacing w:before="77" w:line="208" w:lineRule="auto"/>
              <w:ind w:left="4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1704" w:type="dxa"/>
            <w:vAlign w:val="top"/>
          </w:tcPr>
          <w:p>
            <w:pPr>
              <w:pStyle w:val="5"/>
            </w:pPr>
          </w:p>
        </w:tc>
        <w:tc>
          <w:tcPr>
            <w:tcW w:w="1705" w:type="dxa"/>
            <w:vAlign w:val="top"/>
          </w:tcPr>
          <w:p>
            <w:pPr>
              <w:spacing w:before="77" w:line="208" w:lineRule="auto"/>
              <w:ind w:left="4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教工号</w:t>
            </w:r>
          </w:p>
        </w:tc>
        <w:tc>
          <w:tcPr>
            <w:tcW w:w="170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3" w:type="dxa"/>
            <w:vAlign w:val="top"/>
          </w:tcPr>
          <w:p>
            <w:pPr>
              <w:spacing w:before="81" w:line="207" w:lineRule="auto"/>
              <w:ind w:left="5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vAlign w:val="top"/>
          </w:tcPr>
          <w:p>
            <w:pPr>
              <w:pStyle w:val="5"/>
            </w:pPr>
          </w:p>
        </w:tc>
        <w:tc>
          <w:tcPr>
            <w:tcW w:w="1705" w:type="dxa"/>
            <w:vAlign w:val="top"/>
          </w:tcPr>
          <w:p>
            <w:pPr>
              <w:spacing w:before="81" w:line="207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170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>
            <w:pPr>
              <w:spacing w:before="86" w:line="237" w:lineRule="auto"/>
              <w:ind w:left="116" w:right="109" w:firstLine="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申诉案件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基本材料</w:t>
            </w:r>
          </w:p>
        </w:tc>
        <w:tc>
          <w:tcPr>
            <w:tcW w:w="2063" w:type="dxa"/>
            <w:vAlign w:val="top"/>
          </w:tcPr>
          <w:p>
            <w:pPr>
              <w:spacing w:before="81" w:line="207" w:lineRule="auto"/>
              <w:ind w:left="4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文书编号</w:t>
            </w:r>
          </w:p>
        </w:tc>
        <w:tc>
          <w:tcPr>
            <w:tcW w:w="5117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063" w:type="dxa"/>
            <w:vAlign w:val="top"/>
          </w:tcPr>
          <w:p>
            <w:pPr>
              <w:spacing w:before="81" w:line="207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文书送达日期</w:t>
            </w:r>
          </w:p>
        </w:tc>
        <w:tc>
          <w:tcPr>
            <w:tcW w:w="5117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348" w:type="dxa"/>
            <w:vAlign w:val="top"/>
          </w:tcPr>
          <w:p>
            <w:pPr>
              <w:pStyle w:val="5"/>
              <w:spacing w:line="399" w:lineRule="auto"/>
            </w:pPr>
          </w:p>
          <w:p>
            <w:pPr>
              <w:spacing w:before="91" w:line="216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申诉请求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4" w:hRule="atLeast"/>
        </w:trPr>
        <w:tc>
          <w:tcPr>
            <w:tcW w:w="1348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spacing w:before="91" w:line="242" w:lineRule="auto"/>
              <w:ind w:left="268" w:right="109" w:hanging="1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申诉事实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和理由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91" w:line="216" w:lineRule="auto"/>
              <w:ind w:left="42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申请人：</w:t>
            </w:r>
          </w:p>
          <w:p>
            <w:pPr>
              <w:spacing w:before="71" w:line="219" w:lineRule="auto"/>
              <w:ind w:left="50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  <w:p>
            <w:pPr>
              <w:spacing w:before="67" w:line="219" w:lineRule="auto"/>
              <w:ind w:left="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348" w:type="dxa"/>
            <w:vAlign w:val="top"/>
          </w:tcPr>
          <w:p>
            <w:pPr>
              <w:pStyle w:val="5"/>
              <w:spacing w:line="393" w:lineRule="auto"/>
            </w:pPr>
          </w:p>
          <w:p>
            <w:pPr>
              <w:spacing w:before="91" w:line="219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填表说明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spacing w:before="85" w:line="216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1.请认真填写申请人资料。</w:t>
            </w:r>
          </w:p>
          <w:p>
            <w:pPr>
              <w:spacing w:before="72" w:line="401" w:lineRule="exact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8"/>
                <w:sz w:val="28"/>
                <w:szCs w:val="28"/>
              </w:rPr>
              <w:t>2.本表所填写资料不对外公开。</w:t>
            </w:r>
          </w:p>
          <w:p>
            <w:pPr>
              <w:spacing w:line="207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3.若有证据请另附页提交。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85" w:bottom="0" w:left="1448" w:header="0" w:footer="0" w:gutter="0"/>
          <w:cols w:space="720" w:num="1"/>
        </w:sectPr>
      </w:pPr>
    </w:p>
    <w:p>
      <w:pPr>
        <w:spacing w:before="140" w:line="227" w:lineRule="auto"/>
        <w:ind w:left="893"/>
        <w:rPr>
          <w:rFonts w:ascii="黑体" w:hAnsi="黑体" w:eastAsia="黑体" w:cs="黑体"/>
          <w:sz w:val="31"/>
          <w:szCs w:val="31"/>
        </w:rPr>
      </w:pPr>
      <w:r>
        <w:pict>
          <v:rect id="_x0000_s1026" o:spid="_x0000_s1026" o:spt="1" style="position:absolute;left:0pt;margin-left:193.1pt;margin-top:442.7pt;height:1.25pt;width:215.2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336.5pt;margin-top:390.15pt;height:26.3pt;width:143.7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8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2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2820" w:type="dxa"/>
                        <w:vAlign w:val="top"/>
                      </w:tcPr>
                      <w:p>
                        <w:pPr>
                          <w:spacing w:before="109" w:line="220" w:lineRule="auto"/>
                          <w:ind w:left="942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4"/>
                            <w:szCs w:val="24"/>
                          </w:rPr>
                          <w:t>予以受理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35.5pt;margin-top:506.2pt;height:26.3pt;width:113.7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2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2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2220" w:type="dxa"/>
                        <w:vAlign w:val="top"/>
                      </w:tcPr>
                      <w:p>
                        <w:pPr>
                          <w:spacing w:before="109" w:line="218" w:lineRule="auto"/>
                          <w:ind w:left="307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申诉人撤回申诉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2414270</wp:posOffset>
            </wp:positionH>
            <wp:positionV relativeFrom="page">
              <wp:posOffset>5630545</wp:posOffset>
            </wp:positionV>
            <wp:extent cx="76200" cy="8159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style="position:absolute;left:0pt;margin-left:98.1pt;margin-top:415.05pt;height:266.8pt;width:95.65pt;mso-position-horizontal-relative:page;mso-position-vertical-relative:page;z-index:251671552;mso-width-relative:page;mso-height-relative:page;" filled="f" stroked="t" coordsize="1913,5335" o:allowincell="f" path="m1899,2321l1899,5335m25,0l12,5335e">
            <v:fill on="f" focussize="0,0"/>
            <v:stroke weight="1.25pt" color="#000000"/>
            <v:imagedata o:title=""/>
            <o:lock v:ext="edit"/>
          </v:shape>
        </w:pict>
      </w:r>
      <w:r>
        <w:pict>
          <v:shape id="_x0000_s1030" o:spid="_x0000_s1030" o:spt="202" type="#_x0000_t202" style="position:absolute;left:0pt;margin-left:258.5pt;margin-top:643.7pt;height:26.35pt;width:112.2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19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9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2190" w:type="dxa"/>
                        <w:vAlign w:val="top"/>
                      </w:tcPr>
                      <w:p>
                        <w:pPr>
                          <w:spacing w:before="110" w:line="218" w:lineRule="auto"/>
                          <w:ind w:left="745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4"/>
                            <w:szCs w:val="24"/>
                          </w:rPr>
                          <w:t>无异议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71.05pt;margin-top:732pt;height:26.35pt;width:144.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83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35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2835" w:type="dxa"/>
                        <w:vAlign w:val="top"/>
                      </w:tcPr>
                      <w:p>
                        <w:pPr>
                          <w:spacing w:before="110" w:line="215" w:lineRule="auto"/>
                          <w:ind w:left="614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申诉终止，存档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1795145</wp:posOffset>
            </wp:positionH>
            <wp:positionV relativeFrom="page">
              <wp:posOffset>8669655</wp:posOffset>
            </wp:positionV>
            <wp:extent cx="76200" cy="6267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2710180</wp:posOffset>
            </wp:positionH>
            <wp:positionV relativeFrom="page">
              <wp:posOffset>9429115</wp:posOffset>
            </wp:positionV>
            <wp:extent cx="1676400" cy="762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o:spid="_x0000_s1032" style="position:absolute;left:0pt;margin-left:98.7pt;margin-top:354.55pt;height:1.3pt;width:309.7pt;mso-position-horizontal-relative:page;mso-position-vertical-relative:page;z-index:251668480;mso-width-relative:page;mso-height-relative:page;" filled="f" stroked="t" coordsize="6194,25" o:allowincell="f" path="m6193,12l0,13e">
            <v:fill on="f" focussize="0,0"/>
            <v:stroke weight="1.25pt" color="#000000"/>
            <v:imagedata o:title=""/>
            <o:lock v:ext="edit"/>
          </v:shape>
        </w:pict>
      </w:r>
      <w:r>
        <w:pict>
          <v:shape id="_x0000_s1033" o:spid="_x0000_s1033" style="position:absolute;left:0pt;margin-left:98.75pt;margin-top:681.2pt;height:1.25pt;width:94.4pt;mso-position-horizontal-relative:page;mso-position-vertical-relative:page;z-index:251667456;mso-width-relative:page;mso-height-relative:page;" filled="f" stroked="t" coordsize="1888,25" o:allowincell="f" path="m1887,12l0,12e">
            <v:fill on="f" focussize="0,0"/>
            <v:stroke weight="1.25pt" color="#000000"/>
            <v:imagedata o:title=""/>
            <o:lock v:ext="edit"/>
          </v:shape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1224280</wp:posOffset>
            </wp:positionH>
            <wp:positionV relativeFrom="page">
              <wp:posOffset>4512310</wp:posOffset>
            </wp:positionV>
            <wp:extent cx="76200" cy="46037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5147945</wp:posOffset>
            </wp:positionH>
            <wp:positionV relativeFrom="page">
              <wp:posOffset>5271770</wp:posOffset>
            </wp:positionV>
            <wp:extent cx="76200" cy="8159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5148580</wp:posOffset>
            </wp:positionH>
            <wp:positionV relativeFrom="page">
              <wp:posOffset>4512310</wp:posOffset>
            </wp:positionV>
            <wp:extent cx="76200" cy="46037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207" w:line="351" w:lineRule="exact"/>
        <w:ind w:left="287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position w:val="-2"/>
          <w:sz w:val="35"/>
          <w:szCs w:val="35"/>
        </w:rPr>
        <w:t>肇庆学院教职工申诉处理流程图</w:t>
      </w:r>
    </w:p>
    <w:p>
      <w:pPr>
        <w:spacing w:before="171"/>
      </w:pPr>
    </w:p>
    <w:tbl>
      <w:tblPr>
        <w:tblStyle w:val="4"/>
        <w:tblW w:w="5700" w:type="dxa"/>
        <w:tblInd w:w="2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700" w:type="dxa"/>
            <w:vAlign w:val="top"/>
          </w:tcPr>
          <w:p>
            <w:pPr>
              <w:spacing w:before="108" w:line="228" w:lineRule="auto"/>
              <w:ind w:left="375" w:right="170" w:hanging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教职工自知道或应当知道处理决定或结果之日起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日内向教职工申诉处理委员会提出书面申诉申请</w:t>
            </w:r>
          </w:p>
        </w:tc>
      </w:tr>
    </w:tbl>
    <w:p>
      <w:pPr>
        <w:spacing w:line="714" w:lineRule="exact"/>
        <w:ind w:firstLine="4985"/>
      </w:pPr>
      <w:r>
        <w:rPr>
          <w:position w:val="-14"/>
        </w:rPr>
        <w:drawing>
          <wp:inline distT="0" distB="0" distL="0" distR="0">
            <wp:extent cx="76200" cy="4533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5071" w:type="dxa"/>
        <w:tblInd w:w="25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71" w:type="dxa"/>
            <w:vAlign w:val="top"/>
          </w:tcPr>
          <w:p>
            <w:pPr>
              <w:spacing w:before="101" w:line="216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教职工申诉处理委员会对申诉材料进行审查</w:t>
            </w:r>
          </w:p>
        </w:tc>
      </w:tr>
    </w:tbl>
    <w:p>
      <w:pPr>
        <w:spacing w:line="713" w:lineRule="exact"/>
        <w:ind w:firstLine="4979"/>
      </w:pPr>
      <w:r>
        <w:rPr>
          <w:position w:val="-14"/>
        </w:rPr>
        <w:drawing>
          <wp:inline distT="0" distB="0" distL="0" distR="0">
            <wp:extent cx="76200" cy="4521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5071" w:type="dxa"/>
        <w:tblInd w:w="25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071" w:type="dxa"/>
            <w:vAlign w:val="top"/>
          </w:tcPr>
          <w:p>
            <w:pPr>
              <w:spacing w:before="100" w:line="228" w:lineRule="auto"/>
              <w:ind w:left="162" w:right="142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反馈申诉人，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对材料不完整的，</w:t>
            </w:r>
            <w:r>
              <w:rPr>
                <w:rFonts w:ascii="仿宋" w:hAnsi="仿宋" w:eastAsia="仿宋" w:cs="仿宋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申诉人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3 日内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补充或重新提交材料</w:t>
            </w:r>
          </w:p>
        </w:tc>
      </w:tr>
    </w:tbl>
    <w:p>
      <w:pPr>
        <w:spacing w:line="589" w:lineRule="exact"/>
        <w:ind w:firstLine="5047"/>
      </w:pPr>
      <w:r>
        <w:rPr>
          <w:position w:val="-11"/>
        </w:rPr>
        <w:pict>
          <v:shape id="_x0000_s1034" o:spid="_x0000_s1034" style="height:29.7pt;width:1.3pt;" filled="f" stroked="t" coordsize="25,594" path="m12,0l13,593e">
            <v:fill on="f" focussize="0,0"/>
            <v:stroke weight="1.25pt" color="#000000" miterlimit="10"/>
            <v:imagedata o:title=""/>
            <o:lock v:ext="edit"/>
            <w10:wrap type="none"/>
            <w10:anchorlock/>
          </v:shape>
        </w:pict>
      </w:r>
    </w:p>
    <w:p>
      <w:pPr>
        <w:spacing w:before="118"/>
      </w:pPr>
    </w:p>
    <w:p>
      <w:pPr>
        <w:spacing w:before="118"/>
      </w:pPr>
    </w:p>
    <w:tbl>
      <w:tblPr>
        <w:tblStyle w:val="4"/>
        <w:tblW w:w="28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835" w:type="dxa"/>
            <w:vAlign w:val="top"/>
          </w:tcPr>
          <w:p>
            <w:pPr>
              <w:spacing w:before="109" w:line="220" w:lineRule="auto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不予受理</w:t>
            </w:r>
          </w:p>
        </w:tc>
      </w:tr>
    </w:tbl>
    <w:p>
      <w:pPr>
        <w:spacing w:before="13"/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4"/>
        <w:tblW w:w="4588" w:type="dxa"/>
        <w:tblInd w:w="53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4588" w:type="dxa"/>
            <w:vAlign w:val="top"/>
          </w:tcPr>
          <w:p>
            <w:pPr>
              <w:spacing w:before="110" w:line="230" w:lineRule="auto"/>
              <w:ind w:left="150" w:right="141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委员会进行复查，</w:t>
            </w:r>
            <w:r>
              <w:rPr>
                <w:rFonts w:ascii="仿宋" w:hAnsi="仿宋" w:eastAsia="仿宋" w:cs="仿宋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一般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30 日内作出申诉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处理决定， 并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个工作日内送达申诉人及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相关二级单位</w:t>
            </w:r>
          </w:p>
        </w:tc>
      </w:tr>
    </w:tbl>
    <w:p>
      <w:pPr>
        <w:spacing w:line="2241" w:lineRule="exact"/>
        <w:ind w:firstLine="5680"/>
      </w:pPr>
      <w:r>
        <w:rPr>
          <w:position w:val="-44"/>
        </w:rPr>
        <w:drawing>
          <wp:inline distT="0" distB="0" distL="0" distR="0">
            <wp:extent cx="2437130" cy="14224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4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" w:lineRule="exact"/>
      </w:pPr>
    </w:p>
    <w:tbl>
      <w:tblPr>
        <w:tblStyle w:val="4"/>
        <w:tblW w:w="2190" w:type="dxa"/>
        <w:tblInd w:w="83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190" w:type="dxa"/>
            <w:vAlign w:val="top"/>
          </w:tcPr>
          <w:p>
            <w:pPr>
              <w:spacing w:before="110" w:line="218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有异议</w:t>
            </w:r>
          </w:p>
        </w:tc>
      </w:tr>
    </w:tbl>
    <w:p>
      <w:pPr>
        <w:spacing w:line="963" w:lineRule="exact"/>
        <w:ind w:firstLine="9411"/>
      </w:pPr>
      <w:r>
        <w:rPr>
          <w:position w:val="-19"/>
        </w:rPr>
        <w:drawing>
          <wp:inline distT="0" distB="0" distL="0" distR="0">
            <wp:extent cx="76200" cy="6115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1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4170" w:type="dxa"/>
        <w:tblInd w:w="63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170" w:type="dxa"/>
            <w:vAlign w:val="top"/>
          </w:tcPr>
          <w:p>
            <w:pPr>
              <w:spacing w:before="109" w:line="230" w:lineRule="auto"/>
              <w:ind w:left="167" w:right="103" w:hanging="1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接到学校复查决定书之日起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 日内，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向学校所在地省级教育行政部门提出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书面申诉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804" w:bottom="1109" w:left="555" w:header="0" w:footer="8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9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7E1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2023-10-12T08:49:00Z</dcterms:created>
  <dc:creator>Lenovo User</dc:creator>
  <cp:lastModifiedBy>盈盈一水间</cp:lastModifiedBy>
  <dcterms:modified xsi:type="dcterms:W3CDTF">2023-10-12T03:31:23Z</dcterms:modified>
  <dc:title>肇庆         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2023-10-12T11:30:43Z</vt:filetime>
  </property>
  <property fmtid="{D5CDD505-2E9C-101B-9397-08002B2CF9AE}" pid="4" name="KSOProductBuildVer">
    <vt:lpwstr>2052-12.1.0.15712</vt:lpwstr>
  </property>
  <property fmtid="{D5CDD505-2E9C-101B-9397-08002B2CF9AE}" pid="5" name="ICV">
    <vt:lpwstr>882262B929FC48A4BFFC74A3BE7A1A0B_13</vt:lpwstr>
  </property>
</Properties>
</file>